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2D3" w14:textId="2FF38802" w:rsidR="009F7624" w:rsidRPr="00983A15" w:rsidRDefault="00983A15">
      <w:pPr>
        <w:rPr>
          <w:rFonts w:ascii="Arial" w:hAnsi="Arial" w:cs="Arial"/>
          <w:b/>
        </w:rPr>
      </w:pPr>
      <w:r w:rsidRPr="00983A15">
        <w:rPr>
          <w:rFonts w:ascii="Arial" w:hAnsi="Arial" w:cs="Arial"/>
          <w:b/>
        </w:rPr>
        <w:t>What is Virtual Reality?</w:t>
      </w:r>
    </w:p>
    <w:p w14:paraId="281CDAB7" w14:textId="6F304CD7" w:rsidR="00983A15" w:rsidRDefault="00983A15" w:rsidP="00191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Virtual Reality, or simply VR, refers to </w:t>
      </w:r>
      <w:r w:rsidR="00CF2221">
        <w:rPr>
          <w:rFonts w:ascii="Arial" w:hAnsi="Arial" w:cs="Arial"/>
        </w:rPr>
        <w:t xml:space="preserve">a simulated, computer-generated environment. Rather than passively viewing the environment on a screen, VR users are immersed within an experience. This immersion is achieved by simulating multiple senses at once, as realistically as possible. </w:t>
      </w:r>
      <w:r w:rsidR="00F84C4F">
        <w:rPr>
          <w:rFonts w:ascii="Arial" w:hAnsi="Arial" w:cs="Arial"/>
        </w:rPr>
        <w:t>Depending on the technology available, visuals, sounds, ph</w:t>
      </w:r>
      <w:r w:rsidR="00B250FC">
        <w:rPr>
          <w:rFonts w:ascii="Arial" w:hAnsi="Arial" w:cs="Arial"/>
        </w:rPr>
        <w:t xml:space="preserve">ysical </w:t>
      </w:r>
      <w:r w:rsidR="00EC3764">
        <w:rPr>
          <w:rFonts w:ascii="Arial" w:hAnsi="Arial" w:cs="Arial"/>
        </w:rPr>
        <w:t>touch and even smells can be incorporated into an environment, making the simulation all the more realistic. Virtual Reality is only limited by the availability of content and computing power.</w:t>
      </w:r>
    </w:p>
    <w:p w14:paraId="693A35B8" w14:textId="374E6067" w:rsidR="00983A15" w:rsidRDefault="00EC3764" w:rsidP="00191800">
      <w:pPr>
        <w:rPr>
          <w:rFonts w:ascii="Arial" w:hAnsi="Arial" w:cs="Arial"/>
          <w:b/>
        </w:rPr>
      </w:pPr>
      <w:r w:rsidRPr="00EC3764">
        <w:rPr>
          <w:rFonts w:ascii="Arial" w:hAnsi="Arial" w:cs="Arial"/>
          <w:b/>
        </w:rPr>
        <w:t xml:space="preserve">The </w:t>
      </w:r>
      <w:r w:rsidR="004D4E78">
        <w:rPr>
          <w:rFonts w:ascii="Arial" w:hAnsi="Arial" w:cs="Arial"/>
          <w:b/>
        </w:rPr>
        <w:t>D</w:t>
      </w:r>
      <w:r w:rsidRPr="00EC3764">
        <w:rPr>
          <w:rFonts w:ascii="Arial" w:hAnsi="Arial" w:cs="Arial"/>
          <w:b/>
        </w:rPr>
        <w:t>ifference between Virtual and Augmented Reality</w:t>
      </w:r>
    </w:p>
    <w:p w14:paraId="5AD76970" w14:textId="00B014E6" w:rsidR="000F5246" w:rsidRPr="000F5246" w:rsidRDefault="000F5246" w:rsidP="00191800">
      <w:pPr>
        <w:rPr>
          <w:rFonts w:ascii="Arial" w:hAnsi="Arial" w:cs="Arial"/>
        </w:rPr>
      </w:pPr>
      <w:r w:rsidRPr="000F5246">
        <w:rPr>
          <w:rFonts w:ascii="Arial" w:hAnsi="Arial" w:cs="Arial"/>
        </w:rPr>
        <w:t xml:space="preserve">Virtual Reality and Augmented Reality are similar technologies, </w:t>
      </w:r>
      <w:r>
        <w:rPr>
          <w:rFonts w:ascii="Arial" w:hAnsi="Arial" w:cs="Arial"/>
        </w:rPr>
        <w:t xml:space="preserve">in that they present a computer-generated version of an environment. However, where Virtual Reality immerses the user completely into a convincing artificial environment, Augmented Reality </w:t>
      </w:r>
      <w:r w:rsidR="004D4E78">
        <w:rPr>
          <w:rFonts w:ascii="Arial" w:hAnsi="Arial" w:cs="Arial"/>
        </w:rPr>
        <w:t>projects artificial objects as if they exist in the real world.</w:t>
      </w:r>
    </w:p>
    <w:p w14:paraId="367DB6A8" w14:textId="074AA184" w:rsidR="00983A15" w:rsidRPr="004D4E78" w:rsidRDefault="004D4E78" w:rsidP="00191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of Virtual Reality in the Real World</w:t>
      </w:r>
    </w:p>
    <w:p w14:paraId="7BD534A2" w14:textId="1028E049" w:rsidR="00983A15" w:rsidRDefault="00AE028C" w:rsidP="00191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Virtual Reality has a wide scope of uses in the real world. </w:t>
      </w:r>
      <w:r w:rsidR="00775DFE">
        <w:rPr>
          <w:rFonts w:ascii="Arial" w:hAnsi="Arial" w:cs="Arial"/>
        </w:rPr>
        <w:t>T</w:t>
      </w:r>
      <w:r>
        <w:rPr>
          <w:rFonts w:ascii="Arial" w:hAnsi="Arial" w:cs="Arial"/>
        </w:rPr>
        <w:t>he gaming industry</w:t>
      </w:r>
      <w:r w:rsidR="00775DFE">
        <w:rPr>
          <w:rFonts w:ascii="Arial" w:hAnsi="Arial" w:cs="Arial"/>
        </w:rPr>
        <w:t>, for example,</w:t>
      </w:r>
      <w:r>
        <w:rPr>
          <w:rFonts w:ascii="Arial" w:hAnsi="Arial" w:cs="Arial"/>
        </w:rPr>
        <w:t xml:space="preserve"> is one of the biggest </w:t>
      </w:r>
      <w:r w:rsidR="00775DFE">
        <w:rPr>
          <w:rFonts w:ascii="Arial" w:hAnsi="Arial" w:cs="Arial"/>
        </w:rPr>
        <w:t>advocates</w:t>
      </w:r>
      <w:r>
        <w:rPr>
          <w:rFonts w:ascii="Arial" w:hAnsi="Arial" w:cs="Arial"/>
        </w:rPr>
        <w:t xml:space="preserve"> of this new technology, enabling </w:t>
      </w:r>
      <w:r w:rsidR="00775DFE">
        <w:rPr>
          <w:rFonts w:ascii="Arial" w:hAnsi="Arial" w:cs="Arial"/>
        </w:rPr>
        <w:t>players</w:t>
      </w:r>
      <w:r>
        <w:rPr>
          <w:rFonts w:ascii="Arial" w:hAnsi="Arial" w:cs="Arial"/>
        </w:rPr>
        <w:t xml:space="preserve"> a whole new way to enjoy a gaming experience</w:t>
      </w:r>
      <w:r w:rsidR="00775DFE">
        <w:rPr>
          <w:rFonts w:ascii="Arial" w:hAnsi="Arial" w:cs="Arial"/>
        </w:rPr>
        <w:t>. However,</w:t>
      </w:r>
      <w:r>
        <w:rPr>
          <w:rFonts w:ascii="Arial" w:hAnsi="Arial" w:cs="Arial"/>
        </w:rPr>
        <w:t xml:space="preserve"> VR technology </w:t>
      </w:r>
      <w:r w:rsidR="00775DFE">
        <w:rPr>
          <w:rFonts w:ascii="Arial" w:hAnsi="Arial" w:cs="Arial"/>
        </w:rPr>
        <w:t>also has applications in science, aviation, medicine, the military, and education, to name a few</w:t>
      </w:r>
      <w:r w:rsidR="00E173C8">
        <w:rPr>
          <w:rFonts w:ascii="Arial" w:hAnsi="Arial" w:cs="Arial"/>
        </w:rPr>
        <w:t>, as it gives users a risk-free way of experiencing a multitude of scenarios and surroundings.</w:t>
      </w:r>
    </w:p>
    <w:p w14:paraId="6431ABEA" w14:textId="073C5C10" w:rsidR="00930638" w:rsidRDefault="00930638" w:rsidP="00191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Puppetry</w:t>
      </w:r>
    </w:p>
    <w:p w14:paraId="31A473D5" w14:textId="42C92B90" w:rsidR="00930638" w:rsidRDefault="00220342" w:rsidP="00191800">
      <w:pPr>
        <w:rPr>
          <w:rFonts w:ascii="Arial" w:hAnsi="Arial" w:cs="Arial"/>
        </w:rPr>
      </w:pPr>
      <w:r>
        <w:rPr>
          <w:rFonts w:ascii="Arial" w:hAnsi="Arial" w:cs="Arial"/>
        </w:rPr>
        <w:t>So,</w:t>
      </w:r>
      <w:r w:rsidR="00930638">
        <w:rPr>
          <w:rFonts w:ascii="Arial" w:hAnsi="Arial" w:cs="Arial"/>
        </w:rPr>
        <w:t xml:space="preserve"> what is Digital Puppetry, and </w:t>
      </w:r>
      <w:r>
        <w:rPr>
          <w:rFonts w:ascii="Arial" w:hAnsi="Arial" w:cs="Arial"/>
        </w:rPr>
        <w:t>how</w:t>
      </w:r>
      <w:r w:rsidR="00930638">
        <w:rPr>
          <w:rFonts w:ascii="Arial" w:hAnsi="Arial" w:cs="Arial"/>
        </w:rPr>
        <w:t xml:space="preserve"> does it fit in with Virtual Reality?</w:t>
      </w:r>
    </w:p>
    <w:p w14:paraId="599EA221" w14:textId="56305C63" w:rsidR="00473F3D" w:rsidRDefault="00473F3D" w:rsidP="00191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Digital Puppetry refers to the manipulation of 2D or 3D characters or objects in a virtual scenario, which are rendered by a computer in real time. Put simply, </w:t>
      </w:r>
      <w:r w:rsidR="00D2650D">
        <w:rPr>
          <w:rFonts w:ascii="Arial" w:hAnsi="Arial" w:cs="Arial"/>
        </w:rPr>
        <w:t xml:space="preserve">rather than </w:t>
      </w:r>
      <w:r>
        <w:rPr>
          <w:rFonts w:ascii="Arial" w:hAnsi="Arial" w:cs="Arial"/>
        </w:rPr>
        <w:t>a human puppeteer animating a physical puppet on their hand</w:t>
      </w:r>
      <w:r w:rsidR="00D2650D">
        <w:rPr>
          <w:rFonts w:ascii="Arial" w:hAnsi="Arial" w:cs="Arial"/>
        </w:rPr>
        <w:t xml:space="preserve">, they are instead operating a digital character displayed on a screen. In contrast with conventional computer animation, digital puppetry allows characters to </w:t>
      </w:r>
      <w:r w:rsidR="00E173C8">
        <w:rPr>
          <w:rFonts w:ascii="Arial" w:hAnsi="Arial" w:cs="Arial"/>
        </w:rPr>
        <w:t>perform</w:t>
      </w:r>
      <w:r w:rsidR="00D2650D">
        <w:rPr>
          <w:rFonts w:ascii="Arial" w:hAnsi="Arial" w:cs="Arial"/>
        </w:rPr>
        <w:t xml:space="preserve"> in the immediate present, rather than being animated</w:t>
      </w:r>
      <w:r w:rsidR="00E173C8">
        <w:rPr>
          <w:rFonts w:ascii="Arial" w:hAnsi="Arial" w:cs="Arial"/>
        </w:rPr>
        <w:t xml:space="preserve"> beforehand</w:t>
      </w:r>
      <w:r w:rsidR="00D2650D">
        <w:rPr>
          <w:rFonts w:ascii="Arial" w:hAnsi="Arial" w:cs="Arial"/>
        </w:rPr>
        <w:t>.</w:t>
      </w:r>
    </w:p>
    <w:p w14:paraId="6A269203" w14:textId="7E70C1BF" w:rsidR="003215C7" w:rsidRDefault="008F35AD" w:rsidP="003215C7">
      <w:pPr>
        <w:rPr>
          <w:rFonts w:ascii="Arial" w:hAnsi="Arial" w:cs="Arial"/>
        </w:rPr>
      </w:pPr>
      <w:r>
        <w:rPr>
          <w:rFonts w:ascii="Arial" w:hAnsi="Arial" w:cs="Arial"/>
        </w:rPr>
        <w:t>Digital Puppetry can be used to enhance the authenticity of a Virtual Reality environment. Not only can the user interact with the environment; the environment can interact with them in return.</w:t>
      </w:r>
      <w:r w:rsidR="003215C7">
        <w:rPr>
          <w:rFonts w:ascii="Arial" w:hAnsi="Arial" w:cs="Arial"/>
        </w:rPr>
        <w:t xml:space="preserve"> The human element of a digital puppetry makes each performance unique, giving endless possibilities for scenarios, and also allows performances to be tailored to the user.</w:t>
      </w:r>
    </w:p>
    <w:p w14:paraId="2DD72F69" w14:textId="00A73A3F" w:rsidR="009A4ADA" w:rsidRDefault="009A4ADA" w:rsidP="00191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</w:t>
      </w:r>
      <w:r w:rsidR="003215C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with Virtual Reality, </w:t>
      </w:r>
      <w:r w:rsidR="003215C7">
        <w:rPr>
          <w:rFonts w:ascii="Arial" w:hAnsi="Arial" w:cs="Arial"/>
        </w:rPr>
        <w:t xml:space="preserve">the risk-free nature of </w:t>
      </w:r>
      <w:r>
        <w:rPr>
          <w:rFonts w:ascii="Arial" w:hAnsi="Arial" w:cs="Arial"/>
        </w:rPr>
        <w:t xml:space="preserve">Digital Puppetry </w:t>
      </w:r>
      <w:r w:rsidR="003215C7">
        <w:rPr>
          <w:rFonts w:ascii="Arial" w:hAnsi="Arial" w:cs="Arial"/>
        </w:rPr>
        <w:t>grants this technology</w:t>
      </w:r>
      <w:r>
        <w:rPr>
          <w:rFonts w:ascii="Arial" w:hAnsi="Arial" w:cs="Arial"/>
        </w:rPr>
        <w:t xml:space="preserve"> a whole host of applications in the real world. </w:t>
      </w:r>
      <w:r w:rsidR="008F35AD">
        <w:rPr>
          <w:rFonts w:ascii="Arial" w:hAnsi="Arial" w:cs="Arial"/>
        </w:rPr>
        <w:t>The US Army, for example, is currently experimenting with digital puppetry as a method of training infantry squads, using lifelike avatars of all ages and genders to simulate a variety of realistic situations.</w:t>
      </w:r>
    </w:p>
    <w:p w14:paraId="6B153475" w14:textId="77777777" w:rsidR="008770E3" w:rsidRPr="008770E3" w:rsidRDefault="008770E3" w:rsidP="008770E3">
      <w:pPr>
        <w:rPr>
          <w:rFonts w:ascii="Arial" w:hAnsi="Arial" w:cs="Arial"/>
          <w:b/>
          <w:bCs/>
        </w:rPr>
      </w:pPr>
      <w:r w:rsidRPr="008770E3">
        <w:rPr>
          <w:rFonts w:ascii="Arial" w:hAnsi="Arial" w:cs="Arial"/>
          <w:b/>
          <w:bCs/>
        </w:rPr>
        <w:t>Get in touch with us today to book a demo of Immersion Studio – 01270 449165.</w:t>
      </w:r>
    </w:p>
    <w:p w14:paraId="06F68FC4" w14:textId="278A618C" w:rsidR="008770E3" w:rsidRPr="008770E3" w:rsidRDefault="008770E3" w:rsidP="008770E3">
      <w:pPr>
        <w:rPr>
          <w:rFonts w:ascii="Arial" w:hAnsi="Arial" w:cs="Arial"/>
          <w:i/>
          <w:iCs/>
        </w:rPr>
      </w:pPr>
      <w:r w:rsidRPr="008770E3">
        <w:rPr>
          <w:rFonts w:ascii="Arial" w:hAnsi="Arial" w:cs="Arial"/>
          <w:i/>
          <w:iCs/>
        </w:rPr>
        <w:t>Immersion Studio is the UK’s first virtual role play training platform, allowing participants to interact with multiple avatars in real time, practising difficult conversations in a safe environment.</w:t>
      </w:r>
    </w:p>
    <w:p w14:paraId="210D5C1F" w14:textId="77777777" w:rsidR="00602C34" w:rsidRDefault="00602C34" w:rsidP="00191800">
      <w:pPr>
        <w:rPr>
          <w:rFonts w:ascii="Arial" w:hAnsi="Arial" w:cs="Arial"/>
        </w:rPr>
      </w:pPr>
    </w:p>
    <w:sectPr w:rsidR="00602C34" w:rsidSect="009F76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A800" w14:textId="77777777" w:rsidR="004243BA" w:rsidRDefault="004243BA" w:rsidP="00AC1380">
      <w:pPr>
        <w:spacing w:after="0" w:line="240" w:lineRule="auto"/>
      </w:pPr>
      <w:r>
        <w:separator/>
      </w:r>
    </w:p>
  </w:endnote>
  <w:endnote w:type="continuationSeparator" w:id="0">
    <w:p w14:paraId="414776E3" w14:textId="77777777" w:rsidR="004243BA" w:rsidRDefault="004243BA" w:rsidP="00A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BE95" w14:textId="77777777" w:rsidR="004243BA" w:rsidRDefault="004243BA" w:rsidP="00AC1380">
      <w:pPr>
        <w:spacing w:after="0" w:line="240" w:lineRule="auto"/>
      </w:pPr>
      <w:r>
        <w:separator/>
      </w:r>
    </w:p>
  </w:footnote>
  <w:footnote w:type="continuationSeparator" w:id="0">
    <w:p w14:paraId="4AA268E6" w14:textId="77777777" w:rsidR="004243BA" w:rsidRDefault="004243BA" w:rsidP="00AC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285F" w14:textId="57E4376A" w:rsidR="00AC1380" w:rsidRDefault="00983A15" w:rsidP="00091AD8">
    <w:pPr>
      <w:pStyle w:val="Header"/>
    </w:pPr>
    <w:r>
      <w:t>Blog – What is VR?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17C"/>
    <w:multiLevelType w:val="multilevel"/>
    <w:tmpl w:val="765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2677A"/>
    <w:multiLevelType w:val="hybridMultilevel"/>
    <w:tmpl w:val="FD1EF520"/>
    <w:lvl w:ilvl="0" w:tplc="46D84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80"/>
    <w:rsid w:val="000423C6"/>
    <w:rsid w:val="00091AD8"/>
    <w:rsid w:val="000F5246"/>
    <w:rsid w:val="00191800"/>
    <w:rsid w:val="0021231F"/>
    <w:rsid w:val="00220342"/>
    <w:rsid w:val="00233B36"/>
    <w:rsid w:val="00262040"/>
    <w:rsid w:val="0030265B"/>
    <w:rsid w:val="003215C7"/>
    <w:rsid w:val="003E079A"/>
    <w:rsid w:val="004243BA"/>
    <w:rsid w:val="00473F3D"/>
    <w:rsid w:val="004D4E78"/>
    <w:rsid w:val="00602C34"/>
    <w:rsid w:val="006034AA"/>
    <w:rsid w:val="00645F86"/>
    <w:rsid w:val="006568C5"/>
    <w:rsid w:val="00775DFE"/>
    <w:rsid w:val="00861B40"/>
    <w:rsid w:val="008770E3"/>
    <w:rsid w:val="008F35AD"/>
    <w:rsid w:val="00930638"/>
    <w:rsid w:val="00983A15"/>
    <w:rsid w:val="009A4ADA"/>
    <w:rsid w:val="009F7624"/>
    <w:rsid w:val="00A60C17"/>
    <w:rsid w:val="00A71294"/>
    <w:rsid w:val="00AC1380"/>
    <w:rsid w:val="00AE028C"/>
    <w:rsid w:val="00B113B9"/>
    <w:rsid w:val="00B250FC"/>
    <w:rsid w:val="00B83E7A"/>
    <w:rsid w:val="00C140CE"/>
    <w:rsid w:val="00CF2221"/>
    <w:rsid w:val="00D25B8C"/>
    <w:rsid w:val="00D2650D"/>
    <w:rsid w:val="00DA273C"/>
    <w:rsid w:val="00E173C8"/>
    <w:rsid w:val="00E230A2"/>
    <w:rsid w:val="00E46E4C"/>
    <w:rsid w:val="00EC3764"/>
    <w:rsid w:val="00EF4B41"/>
    <w:rsid w:val="00F84C4F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C606"/>
  <w15:docId w15:val="{77558568-BA8B-40DB-9AA8-87893F9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80"/>
  </w:style>
  <w:style w:type="paragraph" w:styleId="Footer">
    <w:name w:val="footer"/>
    <w:basedOn w:val="Normal"/>
    <w:link w:val="FooterChar"/>
    <w:uiPriority w:val="99"/>
    <w:unhideWhenUsed/>
    <w:rsid w:val="00AC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80"/>
  </w:style>
  <w:style w:type="paragraph" w:styleId="ListParagraph">
    <w:name w:val="List Paragraph"/>
    <w:basedOn w:val="Normal"/>
    <w:uiPriority w:val="34"/>
    <w:qFormat/>
    <w:rsid w:val="001918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7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61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0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Fielden</dc:creator>
  <cp:keywords>e-learning; education; virtual reality</cp:keywords>
  <dc:description/>
  <cp:lastModifiedBy>Richard Welch</cp:lastModifiedBy>
  <cp:revision>9</cp:revision>
  <dcterms:created xsi:type="dcterms:W3CDTF">2018-04-23T13:09:00Z</dcterms:created>
  <dcterms:modified xsi:type="dcterms:W3CDTF">2021-08-31T14:08:00Z</dcterms:modified>
</cp:coreProperties>
</file>